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FD0" w:rsidRPr="00424FD0" w:rsidRDefault="00424FD0" w:rsidP="00424FD0">
      <w:pPr>
        <w:rPr>
          <w:b/>
        </w:rPr>
      </w:pPr>
      <w:r>
        <w:rPr>
          <w:b/>
        </w:rPr>
        <w:t>Fotel biurowy</w:t>
      </w:r>
      <w:r w:rsidR="00EF65BE">
        <w:rPr>
          <w:b/>
        </w:rPr>
        <w:t xml:space="preserve"> </w:t>
      </w:r>
      <w:bookmarkStart w:id="0" w:name="_GoBack"/>
      <w:bookmarkEnd w:id="0"/>
    </w:p>
    <w:p w:rsidR="00D06712" w:rsidRDefault="00D06712" w:rsidP="00D06712">
      <w:pPr>
        <w:spacing w:line="240" w:lineRule="auto"/>
      </w:pPr>
      <w:r>
        <w:t>Specyfikacja techniczna:</w:t>
      </w:r>
    </w:p>
    <w:p w:rsidR="00D06712" w:rsidRDefault="00D06712" w:rsidP="00D06712">
      <w:pPr>
        <w:spacing w:line="240" w:lineRule="auto"/>
      </w:pPr>
      <w:r>
        <w:t>- obrotowy 360 º</w:t>
      </w:r>
    </w:p>
    <w:p w:rsidR="00D06712" w:rsidRDefault="00D06712" w:rsidP="00D06712">
      <w:pPr>
        <w:spacing w:line="240" w:lineRule="auto"/>
      </w:pPr>
      <w:r>
        <w:t>- regulowana wysokość za pomocą rączki</w:t>
      </w:r>
    </w:p>
    <w:p w:rsidR="00D06712" w:rsidRDefault="00D06712" w:rsidP="00D06712">
      <w:pPr>
        <w:spacing w:line="240" w:lineRule="auto"/>
      </w:pPr>
      <w:r>
        <w:t>- regulowane podłokietniki (góra/dół)</w:t>
      </w:r>
    </w:p>
    <w:p w:rsidR="00D06712" w:rsidRDefault="00D06712" w:rsidP="00D06712">
      <w:pPr>
        <w:spacing w:line="240" w:lineRule="auto"/>
      </w:pPr>
      <w:r>
        <w:t>- regulacja kąta pochylenia siedziska</w:t>
      </w:r>
    </w:p>
    <w:p w:rsidR="00D06712" w:rsidRDefault="00D06712" w:rsidP="00D06712">
      <w:pPr>
        <w:spacing w:line="240" w:lineRule="auto"/>
      </w:pPr>
      <w:r>
        <w:t>- profilowane oparcie</w:t>
      </w:r>
    </w:p>
    <w:p w:rsidR="00D06712" w:rsidRDefault="00D06712" w:rsidP="00D06712">
      <w:pPr>
        <w:spacing w:line="240" w:lineRule="auto"/>
      </w:pPr>
      <w:r>
        <w:t>- wykonany z ekoskóry</w:t>
      </w:r>
      <w:r w:rsidR="005609DB">
        <w:t xml:space="preserve"> – kolor czarny</w:t>
      </w:r>
    </w:p>
    <w:p w:rsidR="00D06712" w:rsidRDefault="00D06712" w:rsidP="00D06712">
      <w:pPr>
        <w:spacing w:line="240" w:lineRule="auto"/>
      </w:pPr>
      <w:r>
        <w:t>- siedzisko wypełnione miękką sprężystą pianką oraz workiem sprężynowym</w:t>
      </w:r>
    </w:p>
    <w:p w:rsidR="00D06712" w:rsidRDefault="00D06712" w:rsidP="00D06712">
      <w:pPr>
        <w:spacing w:line="240" w:lineRule="auto"/>
      </w:pPr>
      <w:r>
        <w:t>- funkcja TILT</w:t>
      </w:r>
    </w:p>
    <w:p w:rsidR="00D06712" w:rsidRDefault="00D06712" w:rsidP="00D06712">
      <w:pPr>
        <w:spacing w:line="240" w:lineRule="auto"/>
      </w:pPr>
      <w:r>
        <w:t>- nylonowe kółka</w:t>
      </w:r>
    </w:p>
    <w:p w:rsidR="00D06712" w:rsidRDefault="00D06712" w:rsidP="00D06712">
      <w:pPr>
        <w:spacing w:line="240" w:lineRule="auto"/>
      </w:pPr>
      <w:r>
        <w:t>- podstawa 5 ramienna</w:t>
      </w:r>
    </w:p>
    <w:p w:rsidR="00D06712" w:rsidRDefault="00D06712" w:rsidP="00D06712">
      <w:pPr>
        <w:spacing w:line="240" w:lineRule="auto"/>
      </w:pPr>
      <w:r>
        <w:t>- blokada i dopasowanie siły kołysania się</w:t>
      </w:r>
    </w:p>
    <w:p w:rsidR="00D06712" w:rsidRDefault="00D06712" w:rsidP="00D06712">
      <w:pPr>
        <w:spacing w:line="240" w:lineRule="auto"/>
      </w:pPr>
      <w:r>
        <w:t>- mechanizm motylkowy</w:t>
      </w:r>
    </w:p>
    <w:p w:rsidR="00D06712" w:rsidRDefault="00D06712" w:rsidP="00D06712">
      <w:pPr>
        <w:spacing w:line="240" w:lineRule="auto"/>
      </w:pPr>
      <w:r>
        <w:t>- podnośnik gazowy</w:t>
      </w:r>
    </w:p>
    <w:p w:rsidR="00D06712" w:rsidRDefault="00D06712" w:rsidP="00D06712">
      <w:pPr>
        <w:spacing w:line="240" w:lineRule="auto"/>
      </w:pPr>
      <w:r>
        <w:t>- wytrzymałość do 120 kg</w:t>
      </w:r>
    </w:p>
    <w:p w:rsidR="00D06712" w:rsidRDefault="00D06712" w:rsidP="00D06712">
      <w:pPr>
        <w:spacing w:line="240" w:lineRule="auto"/>
      </w:pPr>
      <w:r>
        <w:t>Wymiary:</w:t>
      </w:r>
    </w:p>
    <w:p w:rsidR="00D06712" w:rsidRDefault="00D06712" w:rsidP="00D06712">
      <w:pPr>
        <w:spacing w:line="240" w:lineRule="auto"/>
      </w:pPr>
      <w:r>
        <w:t>- wysokość całkowita: 114-124 cm</w:t>
      </w:r>
    </w:p>
    <w:p w:rsidR="00D06712" w:rsidRDefault="00D06712" w:rsidP="00D06712">
      <w:pPr>
        <w:spacing w:line="240" w:lineRule="auto"/>
      </w:pPr>
      <w:r>
        <w:t>- wysokość od podłogi do siedziska: 50 – 60 cm</w:t>
      </w:r>
    </w:p>
    <w:p w:rsidR="00D06712" w:rsidRDefault="00D06712" w:rsidP="00D06712">
      <w:pPr>
        <w:spacing w:line="240" w:lineRule="auto"/>
      </w:pPr>
      <w:r>
        <w:t>- wysokość od podłogi do spodu siedziska: 38 – 48 cm</w:t>
      </w:r>
    </w:p>
    <w:p w:rsidR="00D06712" w:rsidRDefault="00D06712" w:rsidP="00D06712">
      <w:pPr>
        <w:spacing w:line="240" w:lineRule="auto"/>
      </w:pPr>
      <w:r>
        <w:t xml:space="preserve">- szerokość siedziska: 56 cm </w:t>
      </w:r>
    </w:p>
    <w:p w:rsidR="00D06712" w:rsidRDefault="00D06712" w:rsidP="00D06712">
      <w:pPr>
        <w:spacing w:line="240" w:lineRule="auto"/>
      </w:pPr>
      <w:r>
        <w:t>- szerokość całkowita: 73 cm</w:t>
      </w:r>
    </w:p>
    <w:p w:rsidR="00D06712" w:rsidRDefault="00D06712" w:rsidP="00D06712">
      <w:pPr>
        <w:spacing w:line="240" w:lineRule="auto"/>
      </w:pPr>
      <w:r>
        <w:t>- szerokość oparcia: 52 cm</w:t>
      </w:r>
    </w:p>
    <w:p w:rsidR="00D06712" w:rsidRDefault="00D06712" w:rsidP="00D06712">
      <w:pPr>
        <w:spacing w:line="240" w:lineRule="auto"/>
      </w:pPr>
      <w:r>
        <w:t>- szerokość podłokietnika: 9 cm</w:t>
      </w:r>
    </w:p>
    <w:p w:rsidR="00D06712" w:rsidRDefault="00D06712" w:rsidP="00D06712">
      <w:pPr>
        <w:spacing w:line="240" w:lineRule="auto"/>
      </w:pPr>
      <w:r>
        <w:t>- długość podłokietnika: 36 cm</w:t>
      </w:r>
    </w:p>
    <w:p w:rsidR="00D06712" w:rsidRDefault="00D06712" w:rsidP="00D06712">
      <w:pPr>
        <w:spacing w:line="240" w:lineRule="auto"/>
      </w:pPr>
      <w:r>
        <w:t>- wysokość podłokietnika: 28 – 33 cm</w:t>
      </w:r>
    </w:p>
    <w:p w:rsidR="00D06712" w:rsidRDefault="00D06712" w:rsidP="00D06712">
      <w:pPr>
        <w:spacing w:line="240" w:lineRule="auto"/>
      </w:pPr>
      <w:r>
        <w:t>- głębokość siedziska: 52 cm</w:t>
      </w:r>
    </w:p>
    <w:p w:rsidR="00D06712" w:rsidRDefault="00D06712" w:rsidP="00D06712">
      <w:pPr>
        <w:spacing w:line="240" w:lineRule="auto"/>
      </w:pPr>
      <w:r>
        <w:t>- głębokość całkowita: 78 cm</w:t>
      </w:r>
    </w:p>
    <w:p w:rsidR="00D06712" w:rsidRDefault="00D06712" w:rsidP="00D06712">
      <w:pPr>
        <w:spacing w:line="240" w:lineRule="auto"/>
      </w:pPr>
      <w:r>
        <w:t>- wewnętrzna wysokość oparcia: 70 cm</w:t>
      </w:r>
    </w:p>
    <w:p w:rsidR="00D06712" w:rsidRDefault="00D06712" w:rsidP="00D06712">
      <w:pPr>
        <w:spacing w:line="240" w:lineRule="auto"/>
      </w:pPr>
      <w:r>
        <w:t>- zewnętrzna wysokość oparcia: 72 cm</w:t>
      </w:r>
    </w:p>
    <w:p w:rsidR="00424FD0" w:rsidRDefault="00D06712" w:rsidP="00D06712">
      <w:pPr>
        <w:spacing w:line="240" w:lineRule="auto"/>
      </w:pPr>
      <w:r>
        <w:t>- szerokość podstawy z kółkami: 78 cm</w:t>
      </w:r>
    </w:p>
    <w:p w:rsidR="00424FD0" w:rsidRDefault="00424FD0" w:rsidP="00424FD0">
      <w:pPr>
        <w:spacing w:line="240" w:lineRule="auto"/>
      </w:pPr>
    </w:p>
    <w:p w:rsidR="00424FD0" w:rsidRDefault="00424FD0" w:rsidP="00424FD0">
      <w:pPr>
        <w:spacing w:line="240" w:lineRule="auto"/>
      </w:pPr>
    </w:p>
    <w:p w:rsidR="00F90C5A" w:rsidRPr="009B22B0" w:rsidRDefault="00F90C5A" w:rsidP="00981AD6">
      <w:pPr>
        <w:spacing w:line="240" w:lineRule="auto"/>
      </w:pPr>
    </w:p>
    <w:sectPr w:rsidR="00F90C5A" w:rsidRPr="009B22B0" w:rsidSect="003D30F3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5A"/>
    <w:rsid w:val="0008736A"/>
    <w:rsid w:val="002F366D"/>
    <w:rsid w:val="003D30F3"/>
    <w:rsid w:val="00424FD0"/>
    <w:rsid w:val="004B7B44"/>
    <w:rsid w:val="005609DB"/>
    <w:rsid w:val="00560AD1"/>
    <w:rsid w:val="005F3523"/>
    <w:rsid w:val="007F4711"/>
    <w:rsid w:val="00981AD6"/>
    <w:rsid w:val="009B22B0"/>
    <w:rsid w:val="00A27883"/>
    <w:rsid w:val="00BA267B"/>
    <w:rsid w:val="00C85B20"/>
    <w:rsid w:val="00D06712"/>
    <w:rsid w:val="00EF65BE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5954"/>
  <w15:chartTrackingRefBased/>
  <w15:docId w15:val="{6B0E73C0-808E-4D85-B05E-7BE14A89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cp:lastPrinted>2024-09-10T12:39:00Z</cp:lastPrinted>
  <dcterms:created xsi:type="dcterms:W3CDTF">2025-12-08T09:41:00Z</dcterms:created>
  <dcterms:modified xsi:type="dcterms:W3CDTF">2025-12-08T09:41:00Z</dcterms:modified>
</cp:coreProperties>
</file>